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E3" w:rsidRDefault="00AC76E3" w:rsidP="00AC76E3">
      <w:pPr>
        <w:widowControl/>
        <w:adjustRightInd w:val="0"/>
        <w:snapToGrid w:val="0"/>
        <w:jc w:val="left"/>
        <w:rPr>
          <w:rFonts w:ascii="宋体" w:eastAsia="宋体" w:hAnsi="宋体" w:cs="宋体"/>
          <w:color w:val="3E3E3E"/>
          <w:kern w:val="0"/>
          <w:sz w:val="29"/>
          <w:szCs w:val="29"/>
        </w:rPr>
      </w:pPr>
      <w:r>
        <w:rPr>
          <w:rFonts w:ascii="宋体" w:eastAsia="宋体" w:hAnsi="宋体" w:cs="宋体" w:hint="eastAsia"/>
          <w:color w:val="3E3E3E"/>
          <w:kern w:val="0"/>
          <w:sz w:val="29"/>
          <w:szCs w:val="29"/>
        </w:rPr>
        <w:t>附件一：</w:t>
      </w:r>
      <w:bookmarkStart w:id="0" w:name="_GoBack"/>
      <w:r>
        <w:rPr>
          <w:rFonts w:ascii="宋体" w:eastAsia="宋体" w:hAnsi="宋体" w:cs="宋体" w:hint="eastAsia"/>
          <w:color w:val="3E3E3E"/>
          <w:kern w:val="0"/>
          <w:sz w:val="29"/>
          <w:szCs w:val="29"/>
        </w:rPr>
        <w:t>评分细则</w:t>
      </w:r>
      <w:bookmarkEnd w:id="0"/>
    </w:p>
    <w:tbl>
      <w:tblPr>
        <w:tblW w:w="8642" w:type="dxa"/>
        <w:tblLook w:val="04A0" w:firstRow="1" w:lastRow="0" w:firstColumn="1" w:lastColumn="0" w:noHBand="0" w:noVBand="1"/>
      </w:tblPr>
      <w:tblGrid>
        <w:gridCol w:w="1480"/>
        <w:gridCol w:w="1776"/>
        <w:gridCol w:w="4394"/>
        <w:gridCol w:w="992"/>
      </w:tblGrid>
      <w:tr w:rsidR="00AC76E3" w:rsidRPr="00645496" w:rsidTr="00AD7E2B">
        <w:trPr>
          <w:trHeight w:val="5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6E3" w:rsidRPr="00645496" w:rsidRDefault="00AC76E3" w:rsidP="00AD7E2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考核环节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6E3" w:rsidRPr="00645496" w:rsidRDefault="00AC76E3" w:rsidP="00AD7E2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AC76E3" w:rsidRPr="00645496" w:rsidTr="00AD7E2B">
        <w:trPr>
          <w:trHeight w:val="45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案例制作水平</w:t>
            </w: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（参照模板，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案例正文</w:t>
            </w: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字数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不超过5</w:t>
            </w: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000字）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1、案例专业性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选题意义阐述清晰程度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6E3" w:rsidRPr="00645496" w:rsidRDefault="00AC76E3" w:rsidP="00AD7E2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AC76E3" w:rsidRPr="00645496" w:rsidTr="00AD7E2B">
        <w:trPr>
          <w:trHeight w:val="45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行业现状认识充分程度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C76E3" w:rsidRPr="00645496" w:rsidTr="00AD7E2B">
        <w:trPr>
          <w:trHeight w:val="45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理论知识表述清晰程度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C76E3" w:rsidRPr="00645496" w:rsidTr="00AD7E2B">
        <w:trPr>
          <w:trHeight w:val="45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现实问题把握准确程度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C76E3" w:rsidRPr="00645496" w:rsidTr="00AD7E2B">
        <w:trPr>
          <w:trHeight w:val="45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研究分析论证深入程度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C76E3" w:rsidRPr="00645496" w:rsidTr="00AD7E2B">
        <w:trPr>
          <w:trHeight w:val="4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2、文章完整性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谋篇布局的合理程度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6E3" w:rsidRPr="00645496" w:rsidRDefault="00AC76E3" w:rsidP="00AD7E2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AC76E3" w:rsidRPr="00645496" w:rsidTr="00AD7E2B">
        <w:trPr>
          <w:trHeight w:val="4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数据资料的丰富程度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C76E3" w:rsidRPr="00645496" w:rsidTr="00AD7E2B">
        <w:trPr>
          <w:trHeight w:val="4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文献引用的规范程度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C76E3" w:rsidRPr="00645496" w:rsidTr="00AD7E2B">
        <w:trPr>
          <w:trHeight w:val="4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3、建议可行性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商业战略的判断取舍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6E3" w:rsidRPr="00645496" w:rsidRDefault="00AC76E3" w:rsidP="00AD7E2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AC76E3" w:rsidRPr="00645496" w:rsidTr="00AD7E2B">
        <w:trPr>
          <w:trHeight w:val="4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核心技术的发展前景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C76E3" w:rsidRPr="00645496" w:rsidTr="00AD7E2B">
        <w:trPr>
          <w:trHeight w:val="4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产品服务的竞争优势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C76E3" w:rsidRPr="00645496" w:rsidTr="00AD7E2B">
        <w:trPr>
          <w:trHeight w:val="4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目标市场的需求潜力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C76E3" w:rsidRPr="00645496" w:rsidTr="00AD7E2B">
        <w:trPr>
          <w:trHeight w:val="4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资金财务的保障水平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C76E3" w:rsidRPr="00645496" w:rsidTr="00AD7E2B">
        <w:trPr>
          <w:trHeight w:val="103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4、创新性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视角、方法、观点、结论与对策建议的新颖程度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6E3" w:rsidRPr="00645496" w:rsidRDefault="00AC76E3" w:rsidP="00AD7E2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AC76E3" w:rsidRPr="00645496" w:rsidTr="00AD7E2B">
        <w:trPr>
          <w:trHeight w:val="1044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演讲水平</w:t>
            </w: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（20分钟自述，10</w:t>
            </w: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分钟问答）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1、表达能力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语言表达得体、流畅，肢体语言恰当，发挥有感染力，思路清晰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6E3" w:rsidRPr="00645496" w:rsidRDefault="00AC76E3" w:rsidP="00AD7E2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AC76E3" w:rsidRPr="00645496" w:rsidTr="00AD7E2B">
        <w:trPr>
          <w:trHeight w:val="43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2、反应能力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时间节奏控制恰当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6E3" w:rsidRPr="00645496" w:rsidRDefault="00AC76E3" w:rsidP="00AD7E2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AC76E3" w:rsidRPr="00645496" w:rsidTr="00AD7E2B">
        <w:trPr>
          <w:trHeight w:val="43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出色回答问题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C76E3" w:rsidRPr="00645496" w:rsidTr="00AD7E2B">
        <w:trPr>
          <w:trHeight w:val="696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3、小组合作能力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6E3" w:rsidRPr="00645496" w:rsidRDefault="00AC76E3" w:rsidP="00AD7E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小组配合是否默契，小组成员参与程度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6E3" w:rsidRPr="00645496" w:rsidRDefault="00AC76E3" w:rsidP="00AD7E2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C76E3" w:rsidRPr="00645496" w:rsidTr="00AD7E2B">
        <w:trPr>
          <w:trHeight w:val="735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6E3" w:rsidRPr="00645496" w:rsidRDefault="00AC76E3" w:rsidP="00AD7E2B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645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总计</w:t>
            </w:r>
            <w:r w:rsidRPr="0064549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</w:tbl>
    <w:p w:rsidR="00AC76E3" w:rsidRDefault="00AC76E3" w:rsidP="00AC76E3">
      <w:pPr>
        <w:widowControl/>
        <w:adjustRightInd w:val="0"/>
        <w:snapToGrid w:val="0"/>
        <w:jc w:val="left"/>
        <w:rPr>
          <w:rFonts w:ascii="宋体" w:eastAsia="宋体" w:hAnsi="宋体" w:cs="宋体"/>
          <w:color w:val="3E3E3E"/>
          <w:kern w:val="0"/>
          <w:sz w:val="29"/>
          <w:szCs w:val="29"/>
        </w:rPr>
      </w:pPr>
    </w:p>
    <w:p w:rsidR="0073184E" w:rsidRDefault="0073184E"/>
    <w:sectPr w:rsidR="00731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4B0" w:rsidRDefault="00AD64B0" w:rsidP="00AC76E3">
      <w:r>
        <w:separator/>
      </w:r>
    </w:p>
  </w:endnote>
  <w:endnote w:type="continuationSeparator" w:id="0">
    <w:p w:rsidR="00AD64B0" w:rsidRDefault="00AD64B0" w:rsidP="00AC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4B0" w:rsidRDefault="00AD64B0" w:rsidP="00AC76E3">
      <w:r>
        <w:separator/>
      </w:r>
    </w:p>
  </w:footnote>
  <w:footnote w:type="continuationSeparator" w:id="0">
    <w:p w:rsidR="00AD64B0" w:rsidRDefault="00AD64B0" w:rsidP="00AC7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C1"/>
    <w:rsid w:val="0073184E"/>
    <w:rsid w:val="00854AC1"/>
    <w:rsid w:val="00AC76E3"/>
    <w:rsid w:val="00A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EC32FC-F8E8-4870-8E37-29E7FE8C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76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7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76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2</cp:revision>
  <dcterms:created xsi:type="dcterms:W3CDTF">2020-10-23T08:19:00Z</dcterms:created>
  <dcterms:modified xsi:type="dcterms:W3CDTF">2020-10-23T08:19:00Z</dcterms:modified>
</cp:coreProperties>
</file>